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xixgzwe1ucei" w:id="0"/>
      <w:bookmarkEnd w:id="0"/>
      <w:r w:rsidDel="00000000" w:rsidR="00000000" w:rsidRPr="00000000">
        <w:rPr>
          <w:rtl w:val="0"/>
        </w:rPr>
        <w:t xml:space="preserve">Creative Captioning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There is captioning throughout the show which has been designed to be more creative than a surtitles screen. The designer has used colours and fonts to represent and express different characters, moments and emotions.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Please advise audience members who need these captions to sit in the middle of the seating and at least a few rows back from the front for the best view.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ankmsshtkqn" w:id="1"/>
      <w:bookmarkEnd w:id="1"/>
      <w:r w:rsidDel="00000000" w:rsidR="00000000" w:rsidRPr="00000000">
        <w:rPr>
          <w:rtl w:val="0"/>
        </w:rPr>
        <w:t xml:space="preserve">Embedded Audio Description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actors give a visual description of themselves e.g. “I am a white female in her mid forties with brown bobbed hair and a bright jumper”. The dialogue style tells the audience where they are and when they become different characters.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It doesn’t audio describe every movement and action. But the play is visually abstract so the characters describe the play, time, and people throughout.</w:t>
      </w:r>
    </w:p>
    <w:p w:rsidR="00000000" w:rsidDel="00000000" w:rsidP="00000000" w:rsidRDefault="00000000" w:rsidRPr="00000000" w14:paraId="00000009">
      <w:pPr>
        <w:pStyle w:val="Heading1"/>
        <w:rPr/>
      </w:pPr>
      <w:bookmarkStart w:colFirst="0" w:colLast="0" w:name="_n5axzxij71zs" w:id="2"/>
      <w:bookmarkEnd w:id="2"/>
      <w:r w:rsidDel="00000000" w:rsidR="00000000" w:rsidRPr="00000000">
        <w:rPr>
          <w:rtl w:val="0"/>
        </w:rPr>
        <w:t xml:space="preserve">Latecomers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We will allow latecomers entry throughout the show as well as re-entry if anyone needs to leave or pop out during the show. House lights will be left on very slightly to allow people to see.</w:t>
      </w:r>
    </w:p>
    <w:p w:rsidR="00000000" w:rsidDel="00000000" w:rsidP="00000000" w:rsidRDefault="00000000" w:rsidRPr="00000000" w14:paraId="0000000B">
      <w:pPr>
        <w:pStyle w:val="Heading1"/>
        <w:rPr/>
      </w:pPr>
      <w:bookmarkStart w:colFirst="0" w:colLast="0" w:name="_w3yz0zmmbsn0" w:id="3"/>
      <w:bookmarkEnd w:id="3"/>
      <w:r w:rsidDel="00000000" w:rsidR="00000000" w:rsidRPr="00000000">
        <w:rPr>
          <w:rtl w:val="0"/>
        </w:rPr>
        <w:t xml:space="preserve">Content Expectations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production contains swearing, strobes and flashing lights. Many references to illness (specifically MS) to medical procedures and to disability and ableism as well as moments of distress and upset.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Open Sans" w:cs="Open Sans" w:eastAsia="Open Sans" w:hAnsi="Open Sans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